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45085" w14:textId="5A75D6CA" w:rsidR="00A81493" w:rsidRPr="00A81493" w:rsidRDefault="00A81493" w:rsidP="00A81493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81493">
        <w:rPr>
          <w:rFonts w:ascii="Times New Roman" w:hAnsi="Times New Roman" w:cs="Times New Roman"/>
          <w:b/>
        </w:rPr>
        <w:t>VANDENS AUTOBUSO MARŠRUTO PALEIDIMO DANĖS UPĖJE</w:t>
      </w:r>
      <w:r w:rsidRPr="00A81493">
        <w:rPr>
          <w:rFonts w:ascii="Times New Roman" w:hAnsi="Times New Roman" w:cs="Times New Roman"/>
        </w:rPr>
        <w:t xml:space="preserve"> </w:t>
      </w:r>
      <w:r w:rsidRPr="00A81493">
        <w:rPr>
          <w:rFonts w:ascii="Times New Roman" w:hAnsi="Times New Roman" w:cs="Times New Roman"/>
          <w:b/>
          <w:caps/>
        </w:rPr>
        <w:t>T</w:t>
      </w:r>
      <w:r>
        <w:rPr>
          <w:rFonts w:ascii="Times New Roman" w:hAnsi="Times New Roman" w:cs="Times New Roman"/>
          <w:b/>
          <w:caps/>
        </w:rPr>
        <w:t>ECHNINĖS SPECIFIKACIJOS PROJEKTAS</w:t>
      </w:r>
    </w:p>
    <w:p w14:paraId="4414AB4D" w14:textId="77777777" w:rsidR="00A81493" w:rsidRDefault="00A81493" w:rsidP="008445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F62900" w14:textId="2AB8C428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Vandens viešojo transporto maršruto aprašymas:</w:t>
      </w:r>
    </w:p>
    <w:p w14:paraId="528FDC6F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Maršruto Danės upe ilgis 7,91 km į vieną pusę</w:t>
      </w:r>
    </w:p>
    <w:p w14:paraId="74087CB1" w14:textId="583F6331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Maršrute 6 stotelės:</w:t>
      </w:r>
    </w:p>
    <w:p w14:paraId="04A48180" w14:textId="77777777" w:rsidR="0084455E" w:rsidRPr="00F04770" w:rsidRDefault="0084455E" w:rsidP="0084455E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Senamiestis;</w:t>
      </w:r>
    </w:p>
    <w:p w14:paraId="3608ADE5" w14:textId="30D5DF72" w:rsidR="0084455E" w:rsidRPr="00F04770" w:rsidRDefault="0084455E" w:rsidP="0084455E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Jonišk</w:t>
      </w:r>
      <w:r w:rsidR="00784AF6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ės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14:paraId="0603EBFB" w14:textId="77777777" w:rsidR="0084455E" w:rsidRPr="00F04770" w:rsidRDefault="0084455E" w:rsidP="0084455E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Liepų g. tiltas;</w:t>
      </w:r>
    </w:p>
    <w:p w14:paraId="5F80C217" w14:textId="77777777" w:rsidR="0084455E" w:rsidRPr="00F04770" w:rsidRDefault="0084455E" w:rsidP="0084455E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Danės vingis;</w:t>
      </w:r>
    </w:p>
    <w:p w14:paraId="69A2D840" w14:textId="77777777" w:rsidR="0084455E" w:rsidRPr="00F04770" w:rsidRDefault="0084455E" w:rsidP="0084455E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Žolynų gyvenamasis rajonas;</w:t>
      </w:r>
    </w:p>
    <w:p w14:paraId="274EFEAC" w14:textId="77777777" w:rsidR="0084455E" w:rsidRPr="00F04770" w:rsidRDefault="0084455E" w:rsidP="0084455E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KU Botanikos sodas.</w:t>
      </w:r>
    </w:p>
    <w:p w14:paraId="1C8CC3C9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Keleivių įrengimo stoteles ir jų prieigas įrengia savivaldybė.</w:t>
      </w:r>
    </w:p>
    <w:p w14:paraId="5F3FAB71" w14:textId="0ECF847B" w:rsidR="0084455E" w:rsidRPr="00522D3A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Maršruto maksimalus įveikimo laikas </w:t>
      </w:r>
      <w:r w:rsidR="00652F37">
        <w:rPr>
          <w:rFonts w:ascii="Times New Roman" w:eastAsia="Times New Roman" w:hAnsi="Times New Roman" w:cs="Times New Roman"/>
          <w:color w:val="000000"/>
          <w:sz w:val="24"/>
          <w:szCs w:val="24"/>
        </w:rPr>
        <w:t>80 min.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(į vieną pusę), įskaitant laiką keleivių įlaipinimui. </w:t>
      </w:r>
      <w:r w:rsidR="004D3107" w:rsidRPr="00A81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(70 minučių plaukimas </w:t>
      </w:r>
      <w:r w:rsidR="004D3107" w:rsidRPr="00A814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+ 10</w:t>
      </w:r>
      <w:r w:rsidR="00A814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D3107" w:rsidRPr="00A814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minu</w:t>
      </w:r>
      <w:r w:rsidR="004D3107" w:rsidRPr="00A81493">
        <w:rPr>
          <w:rFonts w:ascii="Times New Roman" w:eastAsia="Times New Roman" w:hAnsi="Times New Roman" w:cs="Times New Roman"/>
          <w:color w:val="000000"/>
          <w:sz w:val="24"/>
          <w:szCs w:val="24"/>
        </w:rPr>
        <w:t>čių</w:t>
      </w:r>
      <w:proofErr w:type="spellEnd"/>
      <w:r w:rsidR="004D3107" w:rsidRPr="00A81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sustojimams</w:t>
      </w:r>
      <w:r w:rsidR="004D3107" w:rsidRPr="00A814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= 80 min</w:t>
      </w:r>
      <w:r w:rsidR="00A814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4D3107" w:rsidRPr="00A814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)</w:t>
      </w:r>
      <w:r w:rsidR="00A814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8A0FB73" w14:textId="03859DCE" w:rsidR="0084455E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Maršrutas aptarnaujamas 2 vanden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autobusais, kiekvienam plaukiant ne mažiau </w:t>
      </w:r>
      <w:r w:rsidR="00652F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ratų.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Galimas +/- 30 proc. pokytis. </w:t>
      </w:r>
    </w:p>
    <w:p w14:paraId="350CA66D" w14:textId="221AF2EE" w:rsidR="00F04770" w:rsidRDefault="00F04770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Dienos atstumas </w:t>
      </w:r>
      <w:r w:rsidR="00522D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km.</w:t>
      </w:r>
      <w:r w:rsidR="00DD66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58C87FB6" w14:textId="77777777" w:rsidR="00DD668B" w:rsidRDefault="00DD668B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F1DDB7" w14:textId="5CB9477E" w:rsidR="00DD668B" w:rsidRPr="00522D3A" w:rsidRDefault="00F04770" w:rsidP="008445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Vieno sezono – </w:t>
      </w:r>
      <w:r w:rsidR="00522D3A">
        <w:rPr>
          <w:rFonts w:ascii="Times New Roman" w:eastAsia="Times New Roman" w:hAnsi="Times New Roman" w:cs="Times New Roman"/>
          <w:color w:val="000000"/>
          <w:sz w:val="24"/>
          <w:szCs w:val="24"/>
        </w:rPr>
        <w:t>24 332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km. </w:t>
      </w:r>
    </w:p>
    <w:p w14:paraId="73F161DA" w14:textId="77777777" w:rsidR="00DD668B" w:rsidRPr="00522D3A" w:rsidRDefault="00DD668B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2DB25BF" w14:textId="53FD8291" w:rsidR="0084455E" w:rsidRPr="00F04770" w:rsidRDefault="00611056" w:rsidP="0084455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Maksimalios 1 sezono sąnaudos </w:t>
      </w:r>
      <w:r w:rsidR="00652F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tūkstančių </w:t>
      </w:r>
      <w:r w:rsidR="00A81493">
        <w:rPr>
          <w:rFonts w:ascii="Times New Roman" w:eastAsia="Times New Roman" w:hAnsi="Times New Roman" w:cs="Times New Roman"/>
          <w:color w:val="000000"/>
          <w:sz w:val="24"/>
          <w:szCs w:val="24"/>
        </w:rPr>
        <w:t>Eur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C43E85A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Laivybos sezonas:</w:t>
      </w:r>
    </w:p>
    <w:p w14:paraId="0435A7FB" w14:textId="107FBF91" w:rsidR="0084455E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Gegužės 15 – spalio 15</w:t>
      </w:r>
      <w:r w:rsidR="004D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549A8CA" w14:textId="293C9348" w:rsidR="00A8028B" w:rsidRPr="00F04770" w:rsidRDefault="00522D3A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VISO = 154 </w:t>
      </w:r>
      <w:proofErr w:type="spellStart"/>
      <w:r w:rsidRPr="00A81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dienos</w:t>
      </w:r>
      <w:proofErr w:type="spellEnd"/>
      <w:r w:rsidRPr="00A81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gramStart"/>
      <w:r w:rsidRPr="00A81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( </w:t>
      </w:r>
      <w:proofErr w:type="spellStart"/>
      <w:r w:rsidRPr="00A81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imtinai</w:t>
      </w:r>
      <w:proofErr w:type="spellEnd"/>
      <w:proofErr w:type="gramEnd"/>
      <w:r w:rsidRPr="00A81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)</w:t>
      </w:r>
    </w:p>
    <w:p w14:paraId="7B9A245F" w14:textId="68AAD7F4" w:rsidR="00F04770" w:rsidRPr="00F04770" w:rsidRDefault="00F04770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Sutarties trukmė ne mažiau 3 laivybos sezonai.</w:t>
      </w:r>
    </w:p>
    <w:p w14:paraId="1979EF39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DB2988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Reikalavimai vandens transporto priemonių kiekiui:</w:t>
      </w:r>
    </w:p>
    <w:p w14:paraId="73D53FB6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Kasdieniam darbui maršrute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</w:p>
    <w:p w14:paraId="5682FB5D" w14:textId="791D6C49" w:rsidR="0084455E" w:rsidRDefault="00F04770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Rezervinis, ne mažiau</w:t>
      </w:r>
      <w:r w:rsidR="0084455E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4455E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4455E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14:paraId="78D01DE2" w14:textId="77777777" w:rsidR="000D7EA8" w:rsidRPr="00F04770" w:rsidRDefault="000D7EA8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1F3C0" w14:textId="6317608F" w:rsidR="0084455E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Reikalavimai vandens transporto priemonės rūšiai:</w:t>
      </w:r>
    </w:p>
    <w:p w14:paraId="52210C34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Vandens transporto priemonės kategorija 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</w:t>
      </w:r>
    </w:p>
    <w:p w14:paraId="58DDFFAE" w14:textId="11C3ACC2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Vandens transporto priemonės paskirtis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Pramoginis</w:t>
      </w:r>
      <w:r w:rsidR="00CC29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arba keleivinis</w:t>
      </w:r>
    </w:p>
    <w:p w14:paraId="3309F46A" w14:textId="704D482F" w:rsidR="0084455E" w:rsidRPr="00F04770" w:rsidRDefault="00F04770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Privalomas tr</w:t>
      </w:r>
      <w:r w:rsidR="0084455E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ansporto saugos administracijos išduotas registravimo pažymėjimas</w:t>
      </w:r>
    </w:p>
    <w:p w14:paraId="1FF25D34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EE4D70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Išorės matmenys :</w:t>
      </w:r>
    </w:p>
    <w:p w14:paraId="734C956E" w14:textId="3608895B" w:rsidR="00784AF6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Ilgis (min</w:t>
      </w:r>
      <w:r w:rsidR="00784AF6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/max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: 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E1430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 daugiau </w:t>
      </w:r>
      <w:r w:rsidR="00784AF6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10/11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</w:t>
      </w:r>
    </w:p>
    <w:p w14:paraId="008A39F6" w14:textId="0F0381C2" w:rsidR="00F04770" w:rsidRPr="00F04770" w:rsidRDefault="00F04770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 trumpesnis nei 10 metrų, įvertinus maksimalų keleivių 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>skaičių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galimus pvz. 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minės situacijos reikalavimai saugaus atstumo išlaikymui. Ne ilgesnis nei 11 metrų, atsižvelgiant į upės plotį. </w:t>
      </w:r>
    </w:p>
    <w:p w14:paraId="641D8858" w14:textId="3E612BB0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047CD2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33570DC" w14:textId="4932170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Plotis (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ne daugiau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): 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2,</w:t>
      </w:r>
      <w:r w:rsidR="00522D3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522D3A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4D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4378955" w14:textId="2856001C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Aukštis (nuo vandens linijos) (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ne aukščiau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):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2,40 m</w:t>
      </w:r>
      <w:r w:rsidR="00E65DB4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(galioja aukščio ribojimas po </w:t>
      </w:r>
      <w:r w:rsidR="00AD202C">
        <w:rPr>
          <w:rFonts w:ascii="Times New Roman" w:eastAsia="Times New Roman" w:hAnsi="Times New Roman" w:cs="Times New Roman"/>
          <w:color w:val="000000"/>
          <w:sz w:val="24"/>
          <w:szCs w:val="24"/>
        </w:rPr>
        <w:t>tiltais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2,50 m)</w:t>
      </w:r>
    </w:p>
    <w:p w14:paraId="019C3A74" w14:textId="54C87CFD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Grimzlė (max):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0,45 m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(paslaugos tiekėjas privalo atsižvelgti 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>į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>Danės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upės 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>specifiką)</w:t>
      </w:r>
    </w:p>
    <w:p w14:paraId="617B2CEF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77C0E4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Žmonių (keleivių ir operatoriaus) skaičius:</w:t>
      </w:r>
    </w:p>
    <w:p w14:paraId="062FB7A2" w14:textId="65A255D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Sėdimų vietų skaičius keleiviams: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E1430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10+1</w:t>
      </w:r>
    </w:p>
    <w:p w14:paraId="6FA47C4B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Sėdimų vietų skaičius operatoriui: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14:paraId="56F23146" w14:textId="77777777" w:rsidR="00784AF6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Vietų skaičius neįgaliesiems su vežimėliais: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1  </w:t>
      </w:r>
    </w:p>
    <w:p w14:paraId="25D427BC" w14:textId="5398D430" w:rsidR="0084455E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1116EC" w14:textId="0FA91B47" w:rsidR="000D7EA8" w:rsidRDefault="000D7EA8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882777" w14:textId="77777777" w:rsidR="000D7EA8" w:rsidRPr="00F04770" w:rsidRDefault="000D7EA8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528F8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Reikalavimai keleivių įlaipinimui:</w:t>
      </w:r>
    </w:p>
    <w:p w14:paraId="7C018B7B" w14:textId="5A8864DF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Keleivių įlaipinimui turi būti ant pontoninės prieplaukos nuleidžiamas neslidžia danga padengtas tiltelis žmonėms įlipti arba įvažiuoti neįgaliojo vežimėliu.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Aukščių skirtumai viduje negalimi.</w:t>
      </w:r>
    </w:p>
    <w:p w14:paraId="6250E245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Įlaipinimas vykdomas per priekines (gali būti vienintelės) vandens  transporto duris.</w:t>
      </w:r>
    </w:p>
    <w:p w14:paraId="5405632E" w14:textId="57C06A95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Įlaipinimo durys 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>privalo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būti įrengtos abiejose vandens transporto priemonės pusėse.</w:t>
      </w:r>
    </w:p>
    <w:p w14:paraId="6DBACE0D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BF28E0" w14:textId="77777777" w:rsidR="00784AF6" w:rsidRPr="00F04770" w:rsidRDefault="00784AF6" w:rsidP="008445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27FA99B" w14:textId="67836134" w:rsidR="0084455E" w:rsidRPr="00F04770" w:rsidRDefault="000D7EA8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Privalomo r</w:t>
      </w:r>
      <w:r w:rsidR="0084455E"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eikalavimai vandens transporto operatoriui (vairuotojui):</w:t>
      </w:r>
    </w:p>
    <w:p w14:paraId="669A73E7" w14:textId="3D92A2E4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Vandens transporto operatorių (vairuotojų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skaičius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14:paraId="4E5D4187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Motorinių pramoginių laivų laivavedžių kvalifikacijos pažymėjimas.</w:t>
      </w:r>
    </w:p>
    <w:p w14:paraId="6AA7C55C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Uniforma.</w:t>
      </w:r>
    </w:p>
    <w:p w14:paraId="414B5B26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F49CE5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Ekologiniai reikalavimai varikliui:</w:t>
      </w:r>
    </w:p>
    <w:p w14:paraId="7D33B9BB" w14:textId="399869FA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Visiškai </w:t>
      </w:r>
      <w:r w:rsidR="009E1430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elektra varomi 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varikliai</w:t>
      </w:r>
    </w:p>
    <w:p w14:paraId="44693226" w14:textId="2B115791" w:rsidR="0084455E" w:rsidRPr="000D7EA8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7EA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Papildomi vidaus degimo varikliai negalimi </w:t>
      </w:r>
    </w:p>
    <w:p w14:paraId="12B5A5E9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AAA7C5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Reikalavimai elektros varikių baterijų talpai:</w:t>
      </w:r>
    </w:p>
    <w:p w14:paraId="76F31F62" w14:textId="5C067CBB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Elektros variklių baterijų talpa turi užtikrinti nepertraukiamą </w:t>
      </w:r>
      <w:r w:rsidR="00652F37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652F37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652F37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valandų darbą aptarnaujant vandens viešojo transporto maršrutą</w:t>
      </w:r>
      <w:r w:rsidR="00247A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priemonėms. Rezervinei – ne mažiau 8 val.</w:t>
      </w:r>
    </w:p>
    <w:p w14:paraId="6807E53D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F25212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Reikalavimai variklių įkrovimui:</w:t>
      </w:r>
    </w:p>
    <w:p w14:paraId="18432826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Vandens transporto priemonių elektrinių variklių įkrovimas vykdomas nakties metu.</w:t>
      </w:r>
    </w:p>
    <w:p w14:paraId="636808B4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Įkrovimo įrangą, savivaldybės nurodytoje vietoje įrengia vežėjas.</w:t>
      </w:r>
    </w:p>
    <w:p w14:paraId="2922C57F" w14:textId="2DB973CA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Savivaldybė užtikrina elektros įvado įrengimą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ne mažiau nei 15 k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galios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14:paraId="35FF6664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07C839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Reikalavimai papildomai įrangai:</w:t>
      </w:r>
    </w:p>
    <w:p w14:paraId="1F98E789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Gabaritų šviesos tamsiu paros laiku.</w:t>
      </w:r>
    </w:p>
    <w:p w14:paraId="47F7286B" w14:textId="3CA92FC3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Garsiakalbis transporto priemonės viduje </w:t>
      </w:r>
      <w:r w:rsidR="009E1430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(2-3) ir išorėje (1) 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keleivių informavimui.</w:t>
      </w:r>
    </w:p>
    <w:p w14:paraId="091C6250" w14:textId="6F8C8E1A" w:rsidR="00C06DED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El. bilieto komposterio </w:t>
      </w:r>
      <w:r w:rsidR="00C06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borto kompiuterio, </w:t>
      </w: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instaliaciniai kabeliai</w:t>
      </w:r>
      <w:r w:rsidR="000D7E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bus pateikti pasirašius sutartį</w:t>
      </w:r>
      <w:r w:rsidR="00C06D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D0CAA9F" w14:textId="4C0E3552" w:rsidR="00C06DED" w:rsidRPr="00C06DED" w:rsidRDefault="00C06DED" w:rsidP="008445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 mažiau 2 kamerų – 1 išorinė ir 1 vidinė</w:t>
      </w:r>
      <w:r w:rsidR="001A52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(reikalavimai priedas </w:t>
      </w:r>
      <w:r w:rsidR="00A8149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1A527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A81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A5275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1019162C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7448DD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Reikalavimai išorės apipavidalinimui:</w:t>
      </w:r>
    </w:p>
    <w:p w14:paraId="611C0692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Suderintas išorės apipavidalinimo projektas</w:t>
      </w:r>
    </w:p>
    <w:p w14:paraId="0B350967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B65949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Komforto reikalavimai:</w:t>
      </w:r>
    </w:p>
    <w:p w14:paraId="4A8C0715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Lengvai tonuoti stiklai.</w:t>
      </w:r>
    </w:p>
    <w:p w14:paraId="78F887FE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Rankiniu būdu atidaromi langai.</w:t>
      </w:r>
    </w:p>
    <w:p w14:paraId="71861388" w14:textId="62B9156A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Lengvai valomos ergonomiškos keleivių sėdynės </w:t>
      </w:r>
    </w:p>
    <w:p w14:paraId="3FA836C7" w14:textId="77777777" w:rsidR="0084455E" w:rsidRPr="00F04770" w:rsidRDefault="0084455E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Neįgaliųjų vežimėlio tvirtinimo diržai. </w:t>
      </w:r>
    </w:p>
    <w:p w14:paraId="334A3933" w14:textId="11007419" w:rsidR="0084455E" w:rsidRPr="00F04770" w:rsidRDefault="000D7EA8" w:rsidP="00844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Salono vidus privalo būti ventiliuojamas (pvz. u</w:t>
      </w:r>
      <w:r w:rsidR="0084455E" w:rsidRPr="00F04770">
        <w:rPr>
          <w:rFonts w:ascii="Times New Roman" w:eastAsia="Times New Roman" w:hAnsi="Times New Roman" w:cs="Times New Roman"/>
          <w:color w:val="000000"/>
          <w:sz w:val="24"/>
          <w:szCs w:val="24"/>
        </w:rPr>
        <w:t>ždaromos/atidaromos vėdinimo angos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32D5D7CA" w14:textId="4342E5B8" w:rsidR="00DF3F54" w:rsidRDefault="00DF3F54" w:rsidP="0084455E">
      <w:pPr>
        <w:rPr>
          <w:rFonts w:ascii="Times New Roman" w:hAnsi="Times New Roman" w:cs="Times New Roman"/>
          <w:sz w:val="24"/>
          <w:szCs w:val="24"/>
        </w:rPr>
      </w:pPr>
    </w:p>
    <w:p w14:paraId="4449656E" w14:textId="6370B4CA" w:rsidR="000D7EA8" w:rsidRPr="000D7EA8" w:rsidRDefault="000D7EA8" w:rsidP="000D7E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D7E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Gamyba ir pasiruošimas</w:t>
      </w:r>
    </w:p>
    <w:p w14:paraId="278B55D7" w14:textId="77777777" w:rsidR="000D7EA8" w:rsidRDefault="000D7EA8" w:rsidP="000D7EA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D7E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 mėnesiai nuo sutarti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es</w:t>
      </w:r>
      <w:r w:rsidRPr="000D7E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pasirašymo</w:t>
      </w:r>
    </w:p>
    <w:p w14:paraId="75D4A469" w14:textId="67A4B18C" w:rsidR="000D7EA8" w:rsidRDefault="000D7EA8" w:rsidP="000D7EA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Galima paslaugos teikimo pradžia 2022-0</w:t>
      </w:r>
      <w:r w:rsidR="00CC29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-01</w:t>
      </w:r>
      <w:r w:rsidRPr="000D7E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0E6A4188" w14:textId="1D60A4FF" w:rsidR="00C06DED" w:rsidRPr="00522D3A" w:rsidRDefault="00C06DED" w:rsidP="000D7EA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</w:p>
    <w:p w14:paraId="1FA69305" w14:textId="10584A67" w:rsidR="00C06DED" w:rsidRPr="00C06DED" w:rsidRDefault="00C06DED" w:rsidP="000D7E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06D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Bilietai </w:t>
      </w:r>
    </w:p>
    <w:p w14:paraId="262AFAB5" w14:textId="0A0878D2" w:rsidR="00C06DED" w:rsidRDefault="00C06DED" w:rsidP="000D7EA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Galima bilieto kaina 6 EUR – galiotų (50 proc. lengvata</w:t>
      </w:r>
      <w:r w:rsidR="0003523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vaikams, senjorams ir </w:t>
      </w:r>
      <w:r w:rsidR="00247A7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neįgaliesiems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).</w:t>
      </w:r>
    </w:p>
    <w:p w14:paraId="5AB21CAB" w14:textId="550353F3" w:rsidR="000D7EA8" w:rsidRDefault="00C06DED" w:rsidP="000D7EA8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Bilietai  - Klaipeda e Ticket programėlė </w:t>
      </w:r>
      <w:r w:rsidR="00247A73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 xml:space="preserve"> Klaipėdos miesto viešojo transporto e bilieto kortelė (e piniginė) </w:t>
      </w:r>
    </w:p>
    <w:p w14:paraId="774D9EDE" w14:textId="31F26C86" w:rsidR="001A5275" w:rsidRPr="00A81493" w:rsidRDefault="001A5275" w:rsidP="00A81493">
      <w:pPr>
        <w:tabs>
          <w:tab w:val="left" w:pos="3123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A81493" w:rsidRPr="00A81493">
        <w:rPr>
          <w:rFonts w:ascii="Times New Roman" w:hAnsi="Times New Roman" w:cs="Times New Roman"/>
          <w:b/>
          <w:sz w:val="24"/>
          <w:szCs w:val="24"/>
        </w:rPr>
        <w:lastRenderedPageBreak/>
        <w:t>Priedas N</w:t>
      </w:r>
      <w:r w:rsidRPr="00A81493">
        <w:rPr>
          <w:rFonts w:ascii="Times New Roman" w:hAnsi="Times New Roman" w:cs="Times New Roman"/>
          <w:b/>
          <w:sz w:val="24"/>
          <w:szCs w:val="24"/>
        </w:rPr>
        <w:t>r. 1</w:t>
      </w:r>
    </w:p>
    <w:p w14:paraId="5D8F4C4F" w14:textId="5D6F62CA" w:rsidR="001A5275" w:rsidRDefault="001A5275" w:rsidP="000D7EA8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</w:p>
    <w:p w14:paraId="7A5A5499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Kamera:</w:t>
      </w:r>
    </w:p>
    <w:p w14:paraId="766C6AD0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Ne mažiau nei 4 megapikselių matrica;</w:t>
      </w:r>
    </w:p>
    <w:p w14:paraId="384AA9DF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Ne blogiau nei H.265+ kodavimas;</w:t>
      </w:r>
    </w:p>
    <w:p w14:paraId="236390AD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Signalas perduodamas į NVR (išoriniu įrašymo įrenginiu) per</w:t>
      </w:r>
    </w:p>
    <w:p w14:paraId="3DB20D52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CAT5/6 lan kabeliu (negali būtų naudojamas analoginis signalo</w:t>
      </w:r>
    </w:p>
    <w:p w14:paraId="72B5DFC6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perdavimas);</w:t>
      </w:r>
    </w:p>
    <w:p w14:paraId="465698BA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Bent viena priekyje montuojama kamera turi mikrofoną;</w:t>
      </w:r>
    </w:p>
    <w:p w14:paraId="032E03B2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Kameros filmuojančios ne blogesne nei 1440p20 raiška;</w:t>
      </w:r>
    </w:p>
    <w:p w14:paraId="17507B43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NVR (išorinis įrašymo įrenginys):</w:t>
      </w:r>
    </w:p>
    <w:p w14:paraId="05958AA5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Kameros jungiamos per RJ45 jungtį;</w:t>
      </w:r>
    </w:p>
    <w:p w14:paraId="54F48321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Turi galimybę prie NVR jungtis nuotoliniu būdu, naudojant 4G</w:t>
      </w:r>
    </w:p>
    <w:p w14:paraId="435762C1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modemą;</w:t>
      </w:r>
    </w:p>
    <w:p w14:paraId="0A7450D2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- 4G modemas jungiamas per RJ45 jungtį;</w:t>
      </w:r>
    </w:p>
    <w:p w14:paraId="2B4D3F70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NVR visą video medžiagą koduoja H.265+;</w:t>
      </w:r>
    </w:p>
    <w:p w14:paraId="4D87798A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Įrašoma ne blogiau nei 1440p20 raiška;</w:t>
      </w:r>
    </w:p>
    <w:p w14:paraId="614E7268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- Ne mažesnė nei 1TB sata SSD vidinė atmintis;</w:t>
      </w:r>
    </w:p>
    <w:p w14:paraId="1987E05E" w14:textId="77777777" w:rsidR="001A5275" w:rsidRPr="001A5275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Kameros jungiamos su NVR (išoriniu įrašymo įrenginiu);</w:t>
      </w:r>
    </w:p>
    <w:p w14:paraId="152DD566" w14:textId="0CB72ECC" w:rsidR="001A5275" w:rsidRPr="000D7EA8" w:rsidRDefault="001A5275" w:rsidP="001A5275">
      <w:pPr>
        <w:tabs>
          <w:tab w:val="left" w:pos="3123"/>
        </w:tabs>
        <w:rPr>
          <w:rFonts w:ascii="Times New Roman" w:hAnsi="Times New Roman" w:cs="Times New Roman"/>
          <w:sz w:val="24"/>
          <w:szCs w:val="24"/>
        </w:rPr>
      </w:pPr>
      <w:r w:rsidRPr="001A5275">
        <w:rPr>
          <w:rFonts w:ascii="Times New Roman" w:hAnsi="Times New Roman" w:cs="Times New Roman"/>
          <w:sz w:val="24"/>
          <w:szCs w:val="24"/>
        </w:rPr>
        <w:t>Geriausios kokybės įrašas turi būti saugomas ne mažiau nei 2 savaites.</w:t>
      </w:r>
    </w:p>
    <w:sectPr w:rsidR="001A5275" w:rsidRPr="000D7EA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2142B"/>
    <w:multiLevelType w:val="multilevel"/>
    <w:tmpl w:val="EE62E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81263B"/>
    <w:multiLevelType w:val="hybridMultilevel"/>
    <w:tmpl w:val="AE72015E"/>
    <w:lvl w:ilvl="0" w:tplc="C7965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A08F4"/>
    <w:multiLevelType w:val="hybridMultilevel"/>
    <w:tmpl w:val="4222A60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824376">
    <w:abstractNumId w:val="2"/>
  </w:num>
  <w:num w:numId="2" w16cid:durableId="1000350236">
    <w:abstractNumId w:val="0"/>
  </w:num>
  <w:num w:numId="3" w16cid:durableId="1572698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9C8"/>
    <w:rsid w:val="0003523B"/>
    <w:rsid w:val="000D7EA8"/>
    <w:rsid w:val="00100522"/>
    <w:rsid w:val="00154FAF"/>
    <w:rsid w:val="0017756E"/>
    <w:rsid w:val="001974E0"/>
    <w:rsid w:val="001A29C8"/>
    <w:rsid w:val="001A5275"/>
    <w:rsid w:val="001C60C2"/>
    <w:rsid w:val="0022451E"/>
    <w:rsid w:val="00247A73"/>
    <w:rsid w:val="00282F1E"/>
    <w:rsid w:val="002B258E"/>
    <w:rsid w:val="00335DBE"/>
    <w:rsid w:val="004067E6"/>
    <w:rsid w:val="004600C7"/>
    <w:rsid w:val="004D3107"/>
    <w:rsid w:val="004F66C4"/>
    <w:rsid w:val="00522D3A"/>
    <w:rsid w:val="005967E2"/>
    <w:rsid w:val="005C4788"/>
    <w:rsid w:val="00611056"/>
    <w:rsid w:val="00652F37"/>
    <w:rsid w:val="006F5A67"/>
    <w:rsid w:val="00784AF6"/>
    <w:rsid w:val="0084455E"/>
    <w:rsid w:val="00870FD1"/>
    <w:rsid w:val="00883741"/>
    <w:rsid w:val="00890EAB"/>
    <w:rsid w:val="008A685E"/>
    <w:rsid w:val="008F0DA8"/>
    <w:rsid w:val="00907E89"/>
    <w:rsid w:val="009E1430"/>
    <w:rsid w:val="00A8028B"/>
    <w:rsid w:val="00A81493"/>
    <w:rsid w:val="00AD202C"/>
    <w:rsid w:val="00B65851"/>
    <w:rsid w:val="00B771FF"/>
    <w:rsid w:val="00C06DED"/>
    <w:rsid w:val="00CC29D6"/>
    <w:rsid w:val="00DB0D31"/>
    <w:rsid w:val="00DD668B"/>
    <w:rsid w:val="00DF3F54"/>
    <w:rsid w:val="00E11481"/>
    <w:rsid w:val="00E65DB4"/>
    <w:rsid w:val="00E96322"/>
    <w:rsid w:val="00F036FE"/>
    <w:rsid w:val="00F0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24CE9"/>
  <w15:chartTrackingRefBased/>
  <w15:docId w15:val="{F08E8FA8-B8F2-4632-AC1F-6829A358D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2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tab-span">
    <w:name w:val="apple-tab-span"/>
    <w:basedOn w:val="DefaultParagraphFont"/>
    <w:rsid w:val="0084455E"/>
  </w:style>
  <w:style w:type="character" w:styleId="CommentReference">
    <w:name w:val="annotation reference"/>
    <w:basedOn w:val="DefaultParagraphFont"/>
    <w:uiPriority w:val="99"/>
    <w:semiHidden/>
    <w:unhideWhenUsed/>
    <w:rsid w:val="00DB0D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D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D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D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D3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1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43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F5A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B2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3084</Words>
  <Characters>1759</Characters>
  <Application>Microsoft Office Word</Application>
  <DocSecurity>4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Samuilovas</dc:creator>
  <cp:keywords/>
  <dc:description/>
  <cp:lastModifiedBy>Author</cp:lastModifiedBy>
  <cp:revision>2</cp:revision>
  <dcterms:created xsi:type="dcterms:W3CDTF">2022-04-21T08:23:00Z</dcterms:created>
  <dcterms:modified xsi:type="dcterms:W3CDTF">2022-04-21T08:23:00Z</dcterms:modified>
</cp:coreProperties>
</file>